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3C" w:rsidRPr="00700C01" w:rsidRDefault="00EF313C" w:rsidP="00EF313C">
      <w:pPr>
        <w:autoSpaceDE w:val="0"/>
        <w:autoSpaceDN w:val="0"/>
        <w:adjustRightInd w:val="0"/>
        <w:spacing w:line="192" w:lineRule="auto"/>
        <w:jc w:val="center"/>
        <w:rPr>
          <w:b/>
          <w:highlight w:val="yellow"/>
        </w:rPr>
      </w:pPr>
      <w:r w:rsidRPr="00700C01">
        <w:rPr>
          <w:b/>
          <w:bCs/>
          <w:color w:val="000000"/>
          <w:kern w:val="36"/>
          <w:lang w:eastAsia="ru-RU"/>
        </w:rPr>
        <w:t xml:space="preserve">Объявление </w:t>
      </w:r>
      <w:proofErr w:type="gramStart"/>
      <w:r w:rsidRPr="00700C01">
        <w:rPr>
          <w:b/>
          <w:bCs/>
          <w:color w:val="000000"/>
          <w:kern w:val="36"/>
          <w:lang w:eastAsia="ru-RU"/>
        </w:rPr>
        <w:t xml:space="preserve">о </w:t>
      </w:r>
      <w:r w:rsidRPr="00700C01">
        <w:rPr>
          <w:b/>
          <w:color w:val="000000"/>
          <w:lang w:eastAsia="ru-RU"/>
        </w:rPr>
        <w:t xml:space="preserve">проведении конкурса на предоставление </w:t>
      </w:r>
      <w:r w:rsidRPr="00700C01">
        <w:rPr>
          <w:b/>
          <w:lang w:eastAsia="ru-RU"/>
        </w:rPr>
        <w:t xml:space="preserve">гранта в форме субсидии </w:t>
      </w:r>
      <w:r w:rsidRPr="00700C01">
        <w:rPr>
          <w:b/>
        </w:rPr>
        <w:t>в целях финансового обеспечения части затрат на начало</w:t>
      </w:r>
      <w:proofErr w:type="gramEnd"/>
      <w:r w:rsidRPr="00700C01">
        <w:rPr>
          <w:b/>
        </w:rPr>
        <w:t xml:space="preserve"> ведения предпринимательской деятельности</w:t>
      </w:r>
    </w:p>
    <w:p w:rsidR="00EF313C" w:rsidRPr="00700C01" w:rsidRDefault="00EF313C" w:rsidP="00EF313C">
      <w:pPr>
        <w:autoSpaceDE w:val="0"/>
        <w:autoSpaceDN w:val="0"/>
        <w:adjustRightInd w:val="0"/>
        <w:jc w:val="center"/>
        <w:rPr>
          <w:b/>
          <w:bCs/>
          <w:color w:val="000000"/>
          <w:kern w:val="36"/>
          <w:highlight w:val="yellow"/>
          <w:lang w:eastAsia="ru-RU"/>
        </w:rPr>
      </w:pPr>
    </w:p>
    <w:p w:rsidR="00EF313C" w:rsidRPr="00700C01" w:rsidRDefault="00EF313C" w:rsidP="00EF313C">
      <w:pPr>
        <w:shd w:val="clear" w:color="auto" w:fill="FFFFFF"/>
        <w:ind w:firstLine="709"/>
        <w:jc w:val="both"/>
        <w:rPr>
          <w:color w:val="000000"/>
          <w:lang w:eastAsia="ru-RU"/>
        </w:rPr>
      </w:pPr>
      <w:r w:rsidRPr="00700C01">
        <w:rPr>
          <w:color w:val="000000"/>
          <w:lang w:eastAsia="ru-RU"/>
        </w:rPr>
        <w:t xml:space="preserve">1. К участию в конкурсе допускаются заявки, заполненные по форме, установленной </w:t>
      </w:r>
      <w:r w:rsidRPr="00700C01">
        <w:t>в соответствии с постановлением администрации города Красноярска от 20.10.2022 № 915 (далее – Постановление)</w:t>
      </w:r>
      <w:r w:rsidRPr="00700C01">
        <w:rPr>
          <w:color w:val="000000"/>
          <w:lang w:eastAsia="ru-RU"/>
        </w:rPr>
        <w:t xml:space="preserve">, с приложением всех необходимых документов, поступившие в период с </w:t>
      </w:r>
      <w:r>
        <w:rPr>
          <w:color w:val="000000"/>
          <w:lang w:eastAsia="ru-RU"/>
        </w:rPr>
        <w:t>30</w:t>
      </w:r>
      <w:r w:rsidRPr="00700C01">
        <w:rPr>
          <w:color w:val="000000"/>
          <w:lang w:eastAsia="ru-RU"/>
        </w:rPr>
        <w:t xml:space="preserve"> </w:t>
      </w:r>
      <w:r w:rsidR="009F1241">
        <w:rPr>
          <w:color w:val="000000"/>
          <w:lang w:eastAsia="ru-RU"/>
        </w:rPr>
        <w:t>июня по 10</w:t>
      </w:r>
      <w:r>
        <w:rPr>
          <w:color w:val="000000"/>
          <w:lang w:eastAsia="ru-RU"/>
        </w:rPr>
        <w:t xml:space="preserve"> </w:t>
      </w:r>
      <w:r w:rsidR="009F1241">
        <w:rPr>
          <w:color w:val="000000"/>
          <w:lang w:eastAsia="ru-RU"/>
        </w:rPr>
        <w:t>августа</w:t>
      </w:r>
      <w:r w:rsidRPr="00700C01">
        <w:rPr>
          <w:color w:val="000000"/>
          <w:lang w:eastAsia="ru-RU"/>
        </w:rPr>
        <w:t xml:space="preserve"> 202</w:t>
      </w:r>
      <w:r>
        <w:rPr>
          <w:color w:val="000000"/>
          <w:lang w:eastAsia="ru-RU"/>
        </w:rPr>
        <w:t>3</w:t>
      </w:r>
      <w:r w:rsidRPr="00700C01">
        <w:rPr>
          <w:color w:val="000000"/>
          <w:lang w:eastAsia="ru-RU"/>
        </w:rPr>
        <w:t xml:space="preserve"> года. Дата окончания приема заявок на рассмотрение пакетов документов </w:t>
      </w:r>
      <w:r w:rsidR="009F1241">
        <w:rPr>
          <w:color w:val="000000"/>
          <w:lang w:eastAsia="ru-RU"/>
        </w:rPr>
        <w:t>10 августа</w:t>
      </w:r>
      <w:r w:rsidR="009F1241" w:rsidRPr="00700C01">
        <w:rPr>
          <w:color w:val="000000"/>
          <w:lang w:eastAsia="ru-RU"/>
        </w:rPr>
        <w:t xml:space="preserve"> 202</w:t>
      </w:r>
      <w:r w:rsidR="009F1241">
        <w:rPr>
          <w:color w:val="000000"/>
          <w:lang w:eastAsia="ru-RU"/>
        </w:rPr>
        <w:t xml:space="preserve">3 </w:t>
      </w:r>
      <w:r w:rsidRPr="00700C01">
        <w:rPr>
          <w:color w:val="000000"/>
          <w:lang w:eastAsia="ru-RU"/>
        </w:rPr>
        <w:t>года (включительно). Страницы сайтов в информационно-телекоммуникационной сети «Интернет», на которых обеспечивается проведение отбора:</w:t>
      </w:r>
    </w:p>
    <w:p w:rsidR="00EF313C" w:rsidRPr="00700C01" w:rsidRDefault="00EF313C" w:rsidP="00EF313C">
      <w:pPr>
        <w:shd w:val="clear" w:color="auto" w:fill="FFFFFF"/>
        <w:jc w:val="both"/>
        <w:rPr>
          <w:rStyle w:val="a3"/>
          <w:bCs/>
          <w:color w:val="0070C0"/>
          <w:lang w:eastAsia="ru-RU"/>
        </w:rPr>
      </w:pPr>
      <w:r w:rsidRPr="00700C01">
        <w:rPr>
          <w:color w:val="000000"/>
          <w:lang w:eastAsia="ru-RU"/>
        </w:rPr>
        <w:t xml:space="preserve">- </w:t>
      </w:r>
      <w:hyperlink r:id="rId7" w:history="1">
        <w:r w:rsidRPr="00700C01">
          <w:rPr>
            <w:rStyle w:val="a3"/>
            <w:color w:val="0070C0"/>
            <w:lang w:eastAsia="ru-RU"/>
          </w:rPr>
          <w:t>http://www.admkrsk.ru/citytoday/economics/small_business/Pages/inform-message.aspx</w:t>
        </w:r>
      </w:hyperlink>
      <w:r w:rsidRPr="00700C01">
        <w:rPr>
          <w:color w:val="000000"/>
          <w:lang w:eastAsia="ru-RU"/>
        </w:rPr>
        <w:t xml:space="preserve">; - </w:t>
      </w:r>
      <w:hyperlink r:id="rId8" w:history="1">
        <w:r w:rsidRPr="00700C01">
          <w:rPr>
            <w:rStyle w:val="a3"/>
            <w:bCs/>
            <w:color w:val="0070C0"/>
            <w:lang w:eastAsia="ru-RU"/>
          </w:rPr>
          <w:t>http://budget.gov.ru/web/guest/Новости</w:t>
        </w:r>
      </w:hyperlink>
      <w:r w:rsidRPr="00700C01">
        <w:rPr>
          <w:rStyle w:val="a3"/>
          <w:bCs/>
          <w:color w:val="0070C0"/>
          <w:lang w:eastAsia="ru-RU"/>
        </w:rPr>
        <w:t>.</w:t>
      </w:r>
    </w:p>
    <w:p w:rsidR="004C6C8E" w:rsidRDefault="004C6C8E" w:rsidP="00EF313C">
      <w:pPr>
        <w:shd w:val="clear" w:color="auto" w:fill="FFFFFF"/>
        <w:jc w:val="both"/>
        <w:rPr>
          <w:color w:val="000000"/>
          <w:lang w:eastAsia="ru-RU"/>
        </w:rPr>
      </w:pPr>
      <w:r w:rsidRPr="004C6C8E">
        <w:rPr>
          <w:color w:val="000000"/>
          <w:lang w:eastAsia="ru-RU"/>
        </w:rPr>
        <w:t xml:space="preserve">- </w:t>
      </w:r>
      <w:hyperlink r:id="rId9" w:history="1">
        <w:r w:rsidR="009F1241" w:rsidRPr="00726E8B">
          <w:rPr>
            <w:rStyle w:val="a3"/>
            <w:lang w:eastAsia="ru-RU"/>
          </w:rPr>
          <w:t>https://www.budget.gov.ru/Бюджет/Государственная-поддержка/Субсидии-и-гранты-юр.лицам-индивидуальным-предпринимателям-физ.лицам/Информация-о-субсидиях-юридическим-лицам-индивидуальным-предпринимателям-физическим-лицам</w:t>
        </w:r>
      </w:hyperlink>
    </w:p>
    <w:p w:rsidR="009F1241" w:rsidRPr="004C6C8E" w:rsidRDefault="009F1241" w:rsidP="00EF313C">
      <w:pPr>
        <w:shd w:val="clear" w:color="auto" w:fill="FFFFFF"/>
        <w:jc w:val="both"/>
        <w:rPr>
          <w:color w:val="000000"/>
        </w:rPr>
      </w:pPr>
    </w:p>
    <w:p w:rsidR="00EF313C" w:rsidRPr="00700C01" w:rsidRDefault="00EF313C" w:rsidP="00EF313C">
      <w:pPr>
        <w:widowControl w:val="0"/>
        <w:ind w:firstLine="709"/>
        <w:jc w:val="both"/>
      </w:pPr>
      <w:r w:rsidRPr="00700C01">
        <w:rPr>
          <w:color w:val="000000"/>
          <w:lang w:eastAsia="ru-RU"/>
        </w:rPr>
        <w:t xml:space="preserve">2. Конкурс проводится Администрацией города Красноярска в целях финансового обеспечения части затрат на начало ведения предпринимательской деятельности в сферах </w:t>
      </w:r>
      <w:r w:rsidRPr="000D6A23">
        <w:rPr>
          <w:color w:val="000000"/>
          <w:lang w:eastAsia="ru-RU"/>
        </w:rPr>
        <w:t>инновационной деятельности; информационных технологий</w:t>
      </w:r>
      <w:r w:rsidR="000D6A23" w:rsidRPr="000D6A23">
        <w:rPr>
          <w:color w:val="000000"/>
          <w:lang w:eastAsia="ru-RU"/>
        </w:rPr>
        <w:t xml:space="preserve">; </w:t>
      </w:r>
      <w:r w:rsidR="000D6A23" w:rsidRPr="000D6A23">
        <w:t>креативных индустрий</w:t>
      </w:r>
      <w:r w:rsidRPr="000D6A23">
        <w:rPr>
          <w:color w:val="000000"/>
          <w:lang w:eastAsia="ru-RU"/>
        </w:rPr>
        <w:t>; обрабатывающих производств; туризма и индустрии гостеприимства; спорта; предоставления бытовых услуг; дополнительного образования детей и взрослых; услуг по сбору и переработке отходов; ремонту автотранспортных средств; строительных работ; сбору и заготовке дикорастущих материалов</w:t>
      </w:r>
      <w:r w:rsidRPr="000D6A23">
        <w:t>.</w:t>
      </w:r>
    </w:p>
    <w:p w:rsidR="00EF313C" w:rsidRDefault="00EF313C" w:rsidP="00EF313C">
      <w:pPr>
        <w:autoSpaceDE w:val="0"/>
        <w:autoSpaceDN w:val="0"/>
        <w:adjustRightInd w:val="0"/>
        <w:ind w:firstLine="709"/>
        <w:jc w:val="both"/>
      </w:pPr>
      <w:r w:rsidRPr="00700C01">
        <w:rPr>
          <w:color w:val="000000"/>
          <w:lang w:eastAsia="ru-RU"/>
        </w:rPr>
        <w:t xml:space="preserve">Заявки на рассмотрение пакетов документов принимаются на бумажном носителе по адресу: </w:t>
      </w:r>
      <w:r w:rsidRPr="00700C01">
        <w:t xml:space="preserve">660049, г. Красноярск, ул. Карла Маркса, 93, </w:t>
      </w:r>
      <w:proofErr w:type="spellStart"/>
      <w:r w:rsidRPr="00700C01">
        <w:t>каб</w:t>
      </w:r>
      <w:proofErr w:type="spellEnd"/>
      <w:r w:rsidRPr="00700C01">
        <w:t xml:space="preserve">. 219 (отдел служебной корреспонденции и контроля администрации города) </w:t>
      </w:r>
      <w:r w:rsidRPr="00700C01">
        <w:rPr>
          <w:color w:val="000000"/>
          <w:lang w:eastAsia="ru-RU"/>
        </w:rPr>
        <w:t xml:space="preserve">в рабочие дни понедельник-пятница, с 9.00 до 18.00, перерыв на обед с 13.00 до 14.00. </w:t>
      </w:r>
      <w:r w:rsidRPr="00700C01">
        <w:t>В</w:t>
      </w:r>
      <w:r w:rsidRPr="00700C01">
        <w:rPr>
          <w:color w:val="000000"/>
        </w:rPr>
        <w:t>месте с заявкой участник конкурса представляет документы</w:t>
      </w:r>
      <w:r w:rsidRPr="00700C01">
        <w:t>, указанные в пункте 20 Постановления. Также у</w:t>
      </w:r>
      <w:r w:rsidRPr="00700C01">
        <w:rPr>
          <w:color w:val="000000"/>
          <w:lang w:eastAsia="ru-RU"/>
        </w:rPr>
        <w:t xml:space="preserve">частник конкурса должен соответствовать требованиям и критериям, указанным в пунктах 10, 11 и 15 Постановления. </w:t>
      </w:r>
      <w:proofErr w:type="gramStart"/>
      <w:r w:rsidRPr="00700C01">
        <w:rPr>
          <w:rFonts w:eastAsia="Calibri"/>
          <w:color w:val="000000"/>
        </w:rPr>
        <w:t>Все листы пакета документов, указанных в пункте 20 Постан</w:t>
      </w:r>
      <w:r>
        <w:rPr>
          <w:rFonts w:eastAsia="Calibri"/>
          <w:color w:val="000000"/>
        </w:rPr>
        <w:t>о</w:t>
      </w:r>
      <w:r w:rsidRPr="00700C01">
        <w:rPr>
          <w:rFonts w:eastAsia="Calibri"/>
          <w:color w:val="000000"/>
        </w:rPr>
        <w:t>вления, должны быть выполнены с использованием технических средств, без приписок, подчисток, исправлений, помарок, неустановленных сокращений, формулировок и повреждений, не позволяющих однозначно истолковывать их содержание, должны быть пронумерованы, подписаны заявителем, заверены печатью (при наличии) и направлены с описью представленных документов</w:t>
      </w:r>
      <w:r w:rsidRPr="00700C01">
        <w:t>.</w:t>
      </w:r>
      <w:proofErr w:type="gramEnd"/>
      <w:r w:rsidRPr="00700C01">
        <w:t xml:space="preserve"> Участник конкурса несет ответственность за достоверность документов, предоставляемых для участия в конкурсе и получения гранта, в соответствии с действующим законодательством Российской Федерации, а также за достоверность сведений, указанных в заявке по форме согласно приложению 1 к Постановлени</w:t>
      </w:r>
      <w:r w:rsidR="004C6C8E">
        <w:t>ю</w:t>
      </w:r>
      <w:r w:rsidRPr="00700C01">
        <w:t>.</w:t>
      </w:r>
    </w:p>
    <w:p w:rsidR="009E1415" w:rsidRPr="00700C01" w:rsidRDefault="009E1415" w:rsidP="00EF313C">
      <w:pPr>
        <w:autoSpaceDE w:val="0"/>
        <w:autoSpaceDN w:val="0"/>
        <w:adjustRightInd w:val="0"/>
        <w:ind w:firstLine="709"/>
        <w:jc w:val="both"/>
      </w:pPr>
      <w:r>
        <w:t xml:space="preserve">Для проверки сведений, содержащихся в </w:t>
      </w:r>
      <w:hyperlink w:anchor="P332">
        <w:r>
          <w:rPr>
            <w:color w:val="0000FF"/>
          </w:rPr>
          <w:t>заявке</w:t>
        </w:r>
      </w:hyperlink>
      <w:r>
        <w:t xml:space="preserve">, а также для осуществления проверки заявителей  на соответствие указанным критериям и требованиям, заявитель вправе самостоятельно представить документы, сведения, указанные в пункте 23 Постановления. </w:t>
      </w:r>
    </w:p>
    <w:p w:rsidR="00EF313C" w:rsidRPr="00700C01" w:rsidRDefault="00EF313C" w:rsidP="00EF313C">
      <w:pPr>
        <w:shd w:val="clear" w:color="auto" w:fill="FFFFFF"/>
        <w:ind w:firstLine="709"/>
        <w:jc w:val="both"/>
        <w:rPr>
          <w:color w:val="000000"/>
        </w:rPr>
      </w:pPr>
      <w:r w:rsidRPr="00700C01">
        <w:t xml:space="preserve">Номер телефона для предоставления разъяснений положений объявления о проведении конкурса и консультаций по вопросу проведения конкурса </w:t>
      </w:r>
      <w:r w:rsidRPr="00700C01">
        <w:rPr>
          <w:color w:val="000000"/>
          <w:lang w:eastAsia="ru-RU"/>
        </w:rPr>
        <w:t xml:space="preserve">в период с </w:t>
      </w:r>
      <w:r w:rsidR="00B36B3D">
        <w:rPr>
          <w:color w:val="000000"/>
          <w:lang w:eastAsia="ru-RU"/>
        </w:rPr>
        <w:t>30</w:t>
      </w:r>
      <w:r w:rsidRPr="00700C01">
        <w:rPr>
          <w:color w:val="000000"/>
          <w:lang w:eastAsia="ru-RU"/>
        </w:rPr>
        <w:t xml:space="preserve"> </w:t>
      </w:r>
      <w:r w:rsidR="00B36B3D">
        <w:rPr>
          <w:color w:val="000000"/>
          <w:lang w:eastAsia="ru-RU"/>
        </w:rPr>
        <w:t>июня</w:t>
      </w:r>
      <w:r w:rsidRPr="00700C01">
        <w:rPr>
          <w:color w:val="000000"/>
          <w:lang w:eastAsia="ru-RU"/>
        </w:rPr>
        <w:t xml:space="preserve"> по </w:t>
      </w:r>
      <w:r w:rsidR="009F1241">
        <w:rPr>
          <w:color w:val="000000"/>
          <w:lang w:eastAsia="ru-RU"/>
        </w:rPr>
        <w:t>10 августа</w:t>
      </w:r>
      <w:r w:rsidR="009F1241" w:rsidRPr="00700C01">
        <w:rPr>
          <w:color w:val="000000"/>
          <w:lang w:eastAsia="ru-RU"/>
        </w:rPr>
        <w:t xml:space="preserve"> 202</w:t>
      </w:r>
      <w:r w:rsidR="009F1241">
        <w:rPr>
          <w:color w:val="000000"/>
          <w:lang w:eastAsia="ru-RU"/>
        </w:rPr>
        <w:t>3</w:t>
      </w:r>
      <w:r w:rsidR="009F1241" w:rsidRPr="00700C01">
        <w:rPr>
          <w:color w:val="000000"/>
          <w:lang w:eastAsia="ru-RU"/>
        </w:rPr>
        <w:t xml:space="preserve"> </w:t>
      </w:r>
      <w:r w:rsidRPr="00700C01">
        <w:rPr>
          <w:color w:val="000000"/>
          <w:lang w:eastAsia="ru-RU"/>
        </w:rPr>
        <w:t xml:space="preserve">года: 8 (391) 226-11-03 (Департамент экономической политики и инвестиционного развития города Красноярска, ул. Карла Маркса, 93, </w:t>
      </w:r>
      <w:hyperlink r:id="rId10" w:tooltip="Щелкните мышью для создания письма" w:history="1">
        <w:r w:rsidRPr="00700C01">
          <w:rPr>
            <w:rStyle w:val="a3"/>
            <w:color w:val="0070C0"/>
          </w:rPr>
          <w:t>econom@admkrsk.ru</w:t>
        </w:r>
      </w:hyperlink>
      <w:r w:rsidRPr="00700C01">
        <w:rPr>
          <w:rStyle w:val="style91"/>
          <w:color w:val="000000"/>
        </w:rPr>
        <w:t>).</w:t>
      </w:r>
    </w:p>
    <w:p w:rsidR="00EF313C" w:rsidRPr="00700C01" w:rsidRDefault="00EF313C" w:rsidP="00EF313C">
      <w:pPr>
        <w:widowControl w:val="0"/>
        <w:jc w:val="both"/>
        <w:rPr>
          <w:color w:val="000000"/>
          <w:highlight w:val="yellow"/>
          <w:lang w:eastAsia="ru-RU"/>
        </w:rPr>
      </w:pPr>
    </w:p>
    <w:p w:rsidR="00EF313C" w:rsidRPr="00700C01" w:rsidRDefault="00EF313C" w:rsidP="00EF313C">
      <w:pPr>
        <w:autoSpaceDE w:val="0"/>
        <w:autoSpaceDN w:val="0"/>
        <w:adjustRightInd w:val="0"/>
        <w:ind w:firstLine="709"/>
        <w:jc w:val="both"/>
      </w:pPr>
      <w:r w:rsidRPr="00700C01">
        <w:t xml:space="preserve">3. </w:t>
      </w:r>
      <w:proofErr w:type="gramStart"/>
      <w:r w:rsidRPr="00700C01">
        <w:t>Заявителям, пакеты документов которых зарегистрированы  после окончания срока приема пакетов документов, установленного в объявлении о проведении конкурса, уполномоченный орган в течение  3 рабочих дней, следующих за датой их регистрации, направляет уведомления об отклонении пакета документов заявителя на стадии его рассмотрения и оценки на основании подпункта 1 пункта 24 По</w:t>
      </w:r>
      <w:r w:rsidR="004C6C8E">
        <w:t>становл</w:t>
      </w:r>
      <w:r w:rsidRPr="00700C01">
        <w:t>ения по адресу юридического лица, указанному в заявке по форме согласно приложению</w:t>
      </w:r>
      <w:proofErr w:type="gramEnd"/>
      <w:r w:rsidRPr="00700C01">
        <w:t xml:space="preserve"> 1 к </w:t>
      </w:r>
      <w:r w:rsidR="004C6C8E">
        <w:t>Постановле</w:t>
      </w:r>
      <w:r w:rsidRPr="00700C01">
        <w:t>нию. Пакет документов заявителю не возвращается.</w:t>
      </w:r>
    </w:p>
    <w:p w:rsidR="00EF313C" w:rsidRPr="00700C01" w:rsidRDefault="00EF313C" w:rsidP="00EF313C">
      <w:pPr>
        <w:autoSpaceDE w:val="0"/>
        <w:autoSpaceDN w:val="0"/>
        <w:adjustRightInd w:val="0"/>
        <w:ind w:firstLine="709"/>
        <w:jc w:val="both"/>
      </w:pPr>
      <w:r w:rsidRPr="00700C01">
        <w:rPr>
          <w:rFonts w:eastAsia="Calibri"/>
          <w:color w:val="000000"/>
        </w:rPr>
        <w:t xml:space="preserve">Заявитель вправе отозвать пакет документов, представленный для участия в конкурсе и получения гранта, путем письменного обращения в управление делами администрации города в период </w:t>
      </w:r>
      <w:proofErr w:type="gramStart"/>
      <w:r w:rsidRPr="00700C01">
        <w:rPr>
          <w:rFonts w:eastAsia="Calibri"/>
          <w:color w:val="000000"/>
        </w:rPr>
        <w:t>с даты регистрации</w:t>
      </w:r>
      <w:proofErr w:type="gramEnd"/>
      <w:r w:rsidRPr="00700C01">
        <w:rPr>
          <w:rFonts w:eastAsia="Calibri"/>
          <w:color w:val="000000"/>
        </w:rPr>
        <w:t xml:space="preserve"> пакета документов до даты заключения договора гранта.</w:t>
      </w:r>
    </w:p>
    <w:p w:rsidR="00EF313C" w:rsidRPr="00700C01" w:rsidRDefault="00EF313C" w:rsidP="00EF313C">
      <w:pPr>
        <w:autoSpaceDE w:val="0"/>
        <w:autoSpaceDN w:val="0"/>
        <w:adjustRightInd w:val="0"/>
        <w:ind w:firstLine="709"/>
        <w:jc w:val="both"/>
      </w:pPr>
      <w:r w:rsidRPr="00700C01">
        <w:rPr>
          <w:rFonts w:eastAsia="Calibri"/>
          <w:color w:val="000000"/>
        </w:rPr>
        <w:lastRenderedPageBreak/>
        <w:t>Регистрация письменного обращения заявителя об отзыве пакета документов осуществляется в течение 1-го рабочего дня при его поступлении в управление делами администрации города. На основании письменного обращения заявителя (получателя гранта) об отзыве пакета документов уполномоченный орган готовит информацию председателю конкурсной комиссии в соответствии с подпунктом 3 пункта 13 По</w:t>
      </w:r>
      <w:r w:rsidR="004C6C8E">
        <w:rPr>
          <w:rFonts w:eastAsia="Calibri"/>
          <w:color w:val="000000"/>
        </w:rPr>
        <w:t>становл</w:t>
      </w:r>
      <w:r w:rsidRPr="00700C01">
        <w:rPr>
          <w:rFonts w:eastAsia="Calibri"/>
          <w:color w:val="000000"/>
        </w:rPr>
        <w:t>ения. Заявитель (получатель гранта) не уведомляется, пакет документов, представленный для участия в конкурсе и получения гранта, заявителю (получателю гранта) не возвращается.</w:t>
      </w:r>
    </w:p>
    <w:p w:rsidR="00EF313C" w:rsidRPr="00700C01" w:rsidRDefault="00EF313C" w:rsidP="00EF313C">
      <w:pPr>
        <w:widowControl w:val="0"/>
        <w:ind w:firstLine="709"/>
        <w:jc w:val="both"/>
      </w:pPr>
      <w:r w:rsidRPr="00700C01">
        <w:t>Внесение изменений в пакет документов, предст</w:t>
      </w:r>
      <w:r w:rsidR="009E1415">
        <w:t xml:space="preserve">авленный заявителем (получателем </w:t>
      </w:r>
      <w:r w:rsidRPr="00700C01">
        <w:t>гранта), не допускается.</w:t>
      </w:r>
    </w:p>
    <w:p w:rsidR="00EF313C" w:rsidRPr="00700C01" w:rsidRDefault="00EF313C" w:rsidP="00EF313C">
      <w:pPr>
        <w:widowControl w:val="0"/>
        <w:ind w:firstLine="709"/>
        <w:jc w:val="both"/>
        <w:rPr>
          <w:color w:val="000000"/>
          <w:lang w:eastAsia="ru-RU"/>
        </w:rPr>
      </w:pPr>
    </w:p>
    <w:p w:rsidR="00EF313C" w:rsidRPr="00700C01" w:rsidRDefault="00EF313C" w:rsidP="00EF313C">
      <w:pPr>
        <w:widowControl w:val="0"/>
        <w:ind w:firstLine="709"/>
        <w:jc w:val="both"/>
        <w:rPr>
          <w:rFonts w:eastAsia="Calibri"/>
          <w:color w:val="000000"/>
        </w:rPr>
      </w:pPr>
      <w:r w:rsidRPr="00700C01">
        <w:rPr>
          <w:color w:val="000000"/>
          <w:lang w:eastAsia="ru-RU"/>
        </w:rPr>
        <w:t>4.</w:t>
      </w:r>
      <w:r w:rsidRPr="00700C01">
        <w:t xml:space="preserve"> </w:t>
      </w:r>
      <w:r w:rsidRPr="00700C01">
        <w:rPr>
          <w:rFonts w:eastAsia="Calibri"/>
          <w:color w:val="000000"/>
        </w:rPr>
        <w:t xml:space="preserve">Пакеты документов в течение 5 рабочих дней, следующих за днем окончания их приема, установленного в объявлении о проведении конкурса, направляются секретарем комиссии членам комиссии для подготовки оценочных ведомостей в соответствии с приложением 4 к </w:t>
      </w:r>
      <w:r w:rsidR="004C6C8E" w:rsidRPr="00700C01">
        <w:rPr>
          <w:rFonts w:eastAsia="Calibri"/>
          <w:color w:val="000000"/>
        </w:rPr>
        <w:t>По</w:t>
      </w:r>
      <w:r w:rsidR="004C6C8E">
        <w:rPr>
          <w:rFonts w:eastAsia="Calibri"/>
          <w:color w:val="000000"/>
        </w:rPr>
        <w:t>становл</w:t>
      </w:r>
      <w:r w:rsidR="004C6C8E" w:rsidRPr="00700C01">
        <w:rPr>
          <w:rFonts w:eastAsia="Calibri"/>
          <w:color w:val="000000"/>
        </w:rPr>
        <w:t>ен</w:t>
      </w:r>
      <w:r w:rsidR="003A1053">
        <w:rPr>
          <w:rFonts w:eastAsia="Calibri"/>
          <w:color w:val="000000"/>
        </w:rPr>
        <w:t xml:space="preserve">ию </w:t>
      </w:r>
      <w:r w:rsidRPr="00700C01">
        <w:rPr>
          <w:rFonts w:eastAsia="Calibri"/>
          <w:color w:val="000000"/>
        </w:rPr>
        <w:t>(за исключением пакетов документов, ука</w:t>
      </w:r>
      <w:r w:rsidR="006B3851">
        <w:rPr>
          <w:rFonts w:eastAsia="Calibri"/>
          <w:color w:val="000000"/>
        </w:rPr>
        <w:t xml:space="preserve">занных в пункте 18 </w:t>
      </w:r>
      <w:r w:rsidR="004C6C8E" w:rsidRPr="00700C01">
        <w:rPr>
          <w:rFonts w:eastAsia="Calibri"/>
          <w:color w:val="000000"/>
        </w:rPr>
        <w:t>По</w:t>
      </w:r>
      <w:r w:rsidR="004C6C8E">
        <w:rPr>
          <w:rFonts w:eastAsia="Calibri"/>
          <w:color w:val="000000"/>
        </w:rPr>
        <w:t>становл</w:t>
      </w:r>
      <w:r w:rsidR="004C6C8E" w:rsidRPr="00700C01">
        <w:rPr>
          <w:rFonts w:eastAsia="Calibri"/>
          <w:color w:val="000000"/>
        </w:rPr>
        <w:t>ен</w:t>
      </w:r>
      <w:r w:rsidR="006B3851" w:rsidRPr="00700C01">
        <w:rPr>
          <w:rFonts w:eastAsia="Calibri"/>
          <w:color w:val="000000"/>
        </w:rPr>
        <w:t>ия</w:t>
      </w:r>
      <w:r w:rsidRPr="00700C01">
        <w:rPr>
          <w:rFonts w:eastAsia="Calibri"/>
          <w:color w:val="000000"/>
        </w:rPr>
        <w:t xml:space="preserve">). Каждый пакет документов, участвующий в конкурсе, получает оценочную ведомость, которая включает информацию о соответствии условиям проведения конкурса и условиям предоставления грантов, а также оценку в баллах бизнес-плана в составе пакета документов по критериям оценки, установленным в приложении 4 к </w:t>
      </w:r>
      <w:r w:rsidR="004C6C8E" w:rsidRPr="00700C01">
        <w:rPr>
          <w:rFonts w:eastAsia="Calibri"/>
          <w:color w:val="000000"/>
        </w:rPr>
        <w:t>По</w:t>
      </w:r>
      <w:r w:rsidR="004C6C8E">
        <w:rPr>
          <w:rFonts w:eastAsia="Calibri"/>
          <w:color w:val="000000"/>
        </w:rPr>
        <w:t>становл</w:t>
      </w:r>
      <w:r w:rsidR="004C6C8E" w:rsidRPr="00700C01">
        <w:rPr>
          <w:rFonts w:eastAsia="Calibri"/>
          <w:color w:val="000000"/>
        </w:rPr>
        <w:t>ен</w:t>
      </w:r>
      <w:r w:rsidR="006B3851">
        <w:rPr>
          <w:rFonts w:eastAsia="Calibri"/>
          <w:color w:val="000000"/>
        </w:rPr>
        <w:t>ию</w:t>
      </w:r>
      <w:r w:rsidRPr="00700C01">
        <w:rPr>
          <w:rFonts w:eastAsia="Calibri"/>
          <w:color w:val="000000"/>
        </w:rPr>
        <w:t>.</w:t>
      </w:r>
      <w:r w:rsidRPr="00700C01">
        <w:t xml:space="preserve"> </w:t>
      </w:r>
      <w:r w:rsidRPr="00700C01">
        <w:rPr>
          <w:rFonts w:eastAsia="Calibri"/>
          <w:color w:val="000000"/>
        </w:rPr>
        <w:t>Члены комиссии составляют оценочные ведомости в течение 10 рабочих дней, следующих за датой их получения.</w:t>
      </w:r>
      <w:r w:rsidRPr="00700C01">
        <w:t xml:space="preserve">  По итогам оценки членами комиссии пакетов документов каждому заявителю присваиваются итоговые баллы. </w:t>
      </w:r>
      <w:r w:rsidRPr="00700C01">
        <w:rPr>
          <w:rFonts w:eastAsia="Calibri"/>
          <w:color w:val="000000"/>
        </w:rPr>
        <w:t xml:space="preserve">Подведение итогов конкурса проводится на </w:t>
      </w:r>
      <w:r w:rsidRPr="00700C01">
        <w:rPr>
          <w:color w:val="000000"/>
        </w:rPr>
        <w:t>заседании комиссии</w:t>
      </w:r>
      <w:r w:rsidRPr="00700C01">
        <w:rPr>
          <w:rFonts w:eastAsia="Calibri"/>
          <w:color w:val="000000"/>
        </w:rPr>
        <w:t xml:space="preserve"> не позднее 5 рабочих дней </w:t>
      </w:r>
      <w:proofErr w:type="gramStart"/>
      <w:r w:rsidRPr="00700C01">
        <w:rPr>
          <w:rFonts w:eastAsia="Calibri"/>
          <w:color w:val="000000"/>
        </w:rPr>
        <w:t>с даты получения</w:t>
      </w:r>
      <w:proofErr w:type="gramEnd"/>
      <w:r w:rsidRPr="00700C01">
        <w:rPr>
          <w:rFonts w:eastAsia="Calibri"/>
          <w:color w:val="000000"/>
        </w:rPr>
        <w:t xml:space="preserve"> от членов комиссии оценочных ведомостей.</w:t>
      </w:r>
      <w:r w:rsidRPr="00700C01">
        <w:t xml:space="preserve"> </w:t>
      </w:r>
      <w:r w:rsidRPr="00700C01">
        <w:rPr>
          <w:rFonts w:eastAsia="Calibri"/>
          <w:color w:val="000000"/>
        </w:rPr>
        <w:t>На заседании комиссии каждый пакет документов, включая бизнес-план в составе пакета документов, обсуждается отдельно при рассмотрении перечня заявителей, предполагаемых к предоставлению грант</w:t>
      </w:r>
      <w:r w:rsidR="006E4D4F">
        <w:rPr>
          <w:rFonts w:eastAsia="Calibri"/>
          <w:color w:val="000000"/>
        </w:rPr>
        <w:t>а</w:t>
      </w:r>
      <w:r w:rsidRPr="00700C01">
        <w:rPr>
          <w:rFonts w:eastAsia="Calibri"/>
          <w:color w:val="000000"/>
        </w:rPr>
        <w:t xml:space="preserve"> в текущем финансовом году, сформированного секретарем</w:t>
      </w:r>
      <w:r w:rsidR="006B3851">
        <w:rPr>
          <w:rFonts w:eastAsia="Calibri"/>
          <w:color w:val="000000"/>
        </w:rPr>
        <w:t xml:space="preserve"> </w:t>
      </w:r>
      <w:r w:rsidRPr="00700C01">
        <w:rPr>
          <w:rFonts w:eastAsia="Calibri"/>
          <w:color w:val="000000"/>
        </w:rPr>
        <w:t>комиссии на основании оценочных ведомостей. Заявителю, набравшему максимальное количество баллов, присваивается первое место в итоговом рейтинге</w:t>
      </w:r>
      <w:r w:rsidRPr="001F75F1">
        <w:rPr>
          <w:rFonts w:eastAsia="Calibri"/>
          <w:color w:val="000000"/>
        </w:rPr>
        <w:t xml:space="preserve">. По итогам обсуждения комиссия принимает решение о присвоении заявителям порядковых номеров в итоговом рейтинге заявителей. </w:t>
      </w:r>
      <w:r w:rsidRPr="001F75F1">
        <w:rPr>
          <w:color w:val="000000"/>
        </w:rPr>
        <w:t>В соответствии с порядковым но</w:t>
      </w:r>
      <w:r w:rsidRPr="00700C01">
        <w:rPr>
          <w:color w:val="000000"/>
        </w:rPr>
        <w:t>мером итогового рейтинга</w:t>
      </w:r>
      <w:r w:rsidRPr="00700C01">
        <w:rPr>
          <w:rFonts w:eastAsia="Calibri"/>
          <w:color w:val="000000"/>
        </w:rPr>
        <w:t xml:space="preserve"> заявителей комиссия определяет победителей конкурса (получателей гранта) и размеры предоставляемых грантов, согласно пунктам 35 и 43 </w:t>
      </w:r>
      <w:r w:rsidR="001F75F1">
        <w:rPr>
          <w:rFonts w:eastAsia="Calibri"/>
          <w:color w:val="000000"/>
        </w:rPr>
        <w:t>Постановлени</w:t>
      </w:r>
      <w:r w:rsidR="006B3851" w:rsidRPr="00700C01">
        <w:rPr>
          <w:rFonts w:eastAsia="Calibri"/>
          <w:color w:val="000000"/>
        </w:rPr>
        <w:t>я</w:t>
      </w:r>
      <w:r w:rsidRPr="00700C01">
        <w:rPr>
          <w:rFonts w:eastAsia="Calibri"/>
          <w:color w:val="000000"/>
        </w:rPr>
        <w:t>.</w:t>
      </w:r>
    </w:p>
    <w:p w:rsidR="00EF313C" w:rsidRPr="00700C01" w:rsidRDefault="00EF313C" w:rsidP="00EF313C">
      <w:pPr>
        <w:widowControl w:val="0"/>
        <w:ind w:firstLine="709"/>
        <w:jc w:val="both"/>
        <w:rPr>
          <w:color w:val="000000"/>
          <w:lang w:eastAsia="ru-RU"/>
        </w:rPr>
      </w:pPr>
    </w:p>
    <w:p w:rsidR="00EF313C" w:rsidRPr="00700C01" w:rsidRDefault="00EF313C" w:rsidP="00EF313C">
      <w:pPr>
        <w:widowControl w:val="0"/>
        <w:ind w:firstLine="709"/>
        <w:jc w:val="both"/>
      </w:pPr>
      <w:r w:rsidRPr="00700C01">
        <w:t xml:space="preserve">5. В результате конкурса поддержка предоставляется заявителям, представившим пакет документов, соответствующий условиям Постановления. Поддержка предоставляется на основании заключенного договора с Администрацией города Красноярска, который необходимо подписать в течение 8 рабочих дней </w:t>
      </w:r>
      <w:proofErr w:type="gramStart"/>
      <w:r w:rsidRPr="00700C01">
        <w:t xml:space="preserve">с даты </w:t>
      </w:r>
      <w:r w:rsidR="00A40856">
        <w:t>вступления</w:t>
      </w:r>
      <w:proofErr w:type="gramEnd"/>
      <w:r w:rsidR="00A40856">
        <w:t xml:space="preserve"> в силу правового акта администрации города, оформленного</w:t>
      </w:r>
      <w:r w:rsidRPr="00700C01">
        <w:t xml:space="preserve"> согласно решению комиссии.</w:t>
      </w:r>
    </w:p>
    <w:p w:rsidR="00EF313C" w:rsidRPr="00700C01" w:rsidRDefault="00EF313C" w:rsidP="00EF313C">
      <w:pPr>
        <w:widowControl w:val="0"/>
        <w:ind w:firstLine="709"/>
        <w:jc w:val="both"/>
      </w:pPr>
      <w:r w:rsidRPr="00700C01">
        <w:rPr>
          <w:rFonts w:eastAsia="Calibri"/>
          <w:color w:val="000000"/>
        </w:rPr>
        <w:t>В случае если договор гранта не заключен в сроки, установленные подпунктом 2 пункта 40 По</w:t>
      </w:r>
      <w:r w:rsidR="00A40856">
        <w:rPr>
          <w:rFonts w:eastAsia="Calibri"/>
          <w:color w:val="000000"/>
        </w:rPr>
        <w:t>становления</w:t>
      </w:r>
      <w:r w:rsidRPr="00700C01">
        <w:rPr>
          <w:rFonts w:eastAsia="Calibri"/>
          <w:color w:val="000000"/>
        </w:rPr>
        <w:t>, по вине победителя конкурса (получателя гранта), грант не предоставляется, победитель конкурса (получатель гранта) признается уклонившимся от заключения договора гранта. В правовой акт администрации города, указанный в пункте 39 По</w:t>
      </w:r>
      <w:r w:rsidR="00A40856">
        <w:rPr>
          <w:rFonts w:eastAsia="Calibri"/>
          <w:color w:val="000000"/>
        </w:rPr>
        <w:t>становления</w:t>
      </w:r>
      <w:r w:rsidRPr="00700C01">
        <w:rPr>
          <w:rFonts w:eastAsia="Calibri"/>
          <w:color w:val="000000"/>
        </w:rPr>
        <w:t>, вносятся соответствующие изменения.</w:t>
      </w:r>
    </w:p>
    <w:p w:rsidR="00EF313C" w:rsidRPr="00700C01" w:rsidRDefault="00EF313C" w:rsidP="00EF313C">
      <w:pPr>
        <w:widowControl w:val="0"/>
        <w:ind w:firstLine="709"/>
        <w:jc w:val="both"/>
        <w:rPr>
          <w:highlight w:val="yellow"/>
        </w:rPr>
      </w:pPr>
    </w:p>
    <w:p w:rsidR="00EF313C" w:rsidRPr="00700C01" w:rsidRDefault="00EF313C" w:rsidP="00EF313C">
      <w:pPr>
        <w:widowControl w:val="0"/>
        <w:spacing w:after="200"/>
        <w:ind w:firstLine="709"/>
        <w:jc w:val="both"/>
      </w:pPr>
      <w:r w:rsidRPr="00700C01">
        <w:rPr>
          <w:color w:val="000000"/>
        </w:rPr>
        <w:t xml:space="preserve">6. Результаты конкурса будут размещены не позднее </w:t>
      </w:r>
      <w:r w:rsidR="006D5865" w:rsidRPr="006D5865">
        <w:rPr>
          <w:color w:val="000000"/>
        </w:rPr>
        <w:t>27</w:t>
      </w:r>
      <w:r w:rsidR="006B3851" w:rsidRPr="006D5865">
        <w:rPr>
          <w:color w:val="000000"/>
        </w:rPr>
        <w:t>.0</w:t>
      </w:r>
      <w:r w:rsidR="006D5865" w:rsidRPr="006D5865">
        <w:rPr>
          <w:color w:val="000000"/>
        </w:rPr>
        <w:t>9</w:t>
      </w:r>
      <w:r w:rsidR="006B3851" w:rsidRPr="006D5865">
        <w:rPr>
          <w:color w:val="000000"/>
        </w:rPr>
        <w:t>.2023</w:t>
      </w:r>
      <w:r w:rsidRPr="00700C01">
        <w:rPr>
          <w:color w:val="000000"/>
        </w:rPr>
        <w:t xml:space="preserve"> на едином портале и официальном сайте администрации города Красноярска.</w:t>
      </w:r>
    </w:p>
    <w:p w:rsidR="00EF313C" w:rsidRPr="005658B2" w:rsidRDefault="00EF313C" w:rsidP="00EF313C">
      <w:bookmarkStart w:id="0" w:name="_GoBack"/>
      <w:bookmarkEnd w:id="0"/>
    </w:p>
    <w:sectPr w:rsidR="00EF313C" w:rsidRPr="005658B2" w:rsidSect="00700C01">
      <w:headerReference w:type="default" r:id="rId11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C8E" w:rsidRDefault="004C6C8E" w:rsidP="004C6C8E">
      <w:r>
        <w:separator/>
      </w:r>
    </w:p>
  </w:endnote>
  <w:endnote w:type="continuationSeparator" w:id="0">
    <w:p w:rsidR="004C6C8E" w:rsidRDefault="004C6C8E" w:rsidP="004C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C8E" w:rsidRDefault="004C6C8E" w:rsidP="004C6C8E">
      <w:r>
        <w:separator/>
      </w:r>
    </w:p>
  </w:footnote>
  <w:footnote w:type="continuationSeparator" w:id="0">
    <w:p w:rsidR="004C6C8E" w:rsidRDefault="004C6C8E" w:rsidP="004C6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74F" w:rsidRDefault="004C6C8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2903">
      <w:rPr>
        <w:noProof/>
      </w:rPr>
      <w:t>2</w:t>
    </w:r>
    <w:r>
      <w:fldChar w:fldCharType="end"/>
    </w:r>
  </w:p>
  <w:p w:rsidR="001E074F" w:rsidRDefault="005C29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3A"/>
    <w:rsid w:val="000D6A23"/>
    <w:rsid w:val="000D6C1B"/>
    <w:rsid w:val="000E2977"/>
    <w:rsid w:val="0017143A"/>
    <w:rsid w:val="001F75F1"/>
    <w:rsid w:val="003A1053"/>
    <w:rsid w:val="004C6C8E"/>
    <w:rsid w:val="005C2903"/>
    <w:rsid w:val="006B3851"/>
    <w:rsid w:val="006D5865"/>
    <w:rsid w:val="006E4D4F"/>
    <w:rsid w:val="007529C7"/>
    <w:rsid w:val="009E1415"/>
    <w:rsid w:val="009F1241"/>
    <w:rsid w:val="00A40856"/>
    <w:rsid w:val="00B36B3D"/>
    <w:rsid w:val="00BE5226"/>
    <w:rsid w:val="00BE6E18"/>
    <w:rsid w:val="00EB0F3E"/>
    <w:rsid w:val="00E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31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F313C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EF313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yle91">
    <w:name w:val="style91"/>
    <w:rsid w:val="00EF313C"/>
    <w:rPr>
      <w:sz w:val="21"/>
      <w:szCs w:val="21"/>
    </w:rPr>
  </w:style>
  <w:style w:type="character" w:styleId="a6">
    <w:name w:val="FollowedHyperlink"/>
    <w:basedOn w:val="a0"/>
    <w:uiPriority w:val="99"/>
    <w:semiHidden/>
    <w:unhideWhenUsed/>
    <w:rsid w:val="00EF313C"/>
    <w:rPr>
      <w:color w:val="800080" w:themeColor="followedHyperlink"/>
      <w:u w:val="single"/>
    </w:rPr>
  </w:style>
  <w:style w:type="paragraph" w:customStyle="1" w:styleId="ConsPlusNormal">
    <w:name w:val="ConsPlusNormal"/>
    <w:rsid w:val="00A408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4C6C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6C8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31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F313C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EF313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yle91">
    <w:name w:val="style91"/>
    <w:rsid w:val="00EF313C"/>
    <w:rPr>
      <w:sz w:val="21"/>
      <w:szCs w:val="21"/>
    </w:rPr>
  </w:style>
  <w:style w:type="character" w:styleId="a6">
    <w:name w:val="FollowedHyperlink"/>
    <w:basedOn w:val="a0"/>
    <w:uiPriority w:val="99"/>
    <w:semiHidden/>
    <w:unhideWhenUsed/>
    <w:rsid w:val="00EF313C"/>
    <w:rPr>
      <w:color w:val="800080" w:themeColor="followedHyperlink"/>
      <w:u w:val="single"/>
    </w:rPr>
  </w:style>
  <w:style w:type="paragraph" w:customStyle="1" w:styleId="ConsPlusNormal">
    <w:name w:val="ConsPlusNormal"/>
    <w:rsid w:val="00A408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4C6C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6C8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gov.ru/web/guest/&#1053;&#1086;&#1074;&#1086;&#1089;&#1090;&#1080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mkrsk.ru/citytoday/economics/small_business/Pages/inform-message.asp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&#1064;&#1087;&#1072;&#1085;&#1072;&#1075;&#1077;&#1083;&#1100;_&#1053;&#1072;&#1090;&#1072;&#1083;&#1100;&#1103;_&#1042;&#1072;&#1075;&#1080;&#1079;&#1086;&#1074;&#1085;&#1072;%3ceconom@admkrsk.ru%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udget.gov.ru/&#1041;&#1102;&#1076;&#1078;&#1077;&#1090;/&#1043;&#1086;&#1089;&#1091;&#1076;&#1072;&#1088;&#1089;&#1090;&#1074;&#1077;&#1085;&#1085;&#1072;&#1103;-&#1087;&#1086;&#1076;&#1076;&#1077;&#1088;&#1078;&#1082;&#1072;/&#1057;&#1091;&#1073;&#1089;&#1080;&#1076;&#1080;&#1080;-&#1080;-&#1075;&#1088;&#1072;&#1085;&#1090;&#1099;-&#1102;&#1088;.&#1083;&#1080;&#1094;&#1072;&#1084;-&#1080;&#1085;&#1076;&#1080;&#1074;&#1080;&#1076;&#1091;&#1072;&#1083;&#1100;&#1085;&#1099;&#1084;-&#1087;&#1088;&#1077;&#1076;&#1087;&#1088;&#1080;&#1085;&#1080;&#1084;&#1072;&#1090;&#1077;&#1083;&#1103;&#1084;-&#1092;&#1080;&#1079;.&#1083;&#1080;&#1094;&#1072;&#1084;/&#1048;&#1085;&#1092;&#1086;&#1088;&#1084;&#1072;&#1094;&#1080;&#1103;-&#1086;-&#1089;&#1091;&#1073;&#1089;&#1080;&#1076;&#1080;&#1103;&#1093;-&#1102;&#1088;&#1080;&#1076;&#1080;&#1095;&#1077;&#1089;&#1082;&#1080;&#1084;-&#1083;&#1080;&#1094;&#1072;&#1084;-&#1080;&#1085;&#1076;&#1080;&#1074;&#1080;&#1076;&#1091;&#1072;&#1083;&#1100;&#1085;&#1099;&#1084;-&#1087;&#1088;&#1077;&#1076;&#1087;&#1088;&#1080;&#1085;&#1080;&#1084;&#1072;&#1090;&#1077;&#1083;&#1103;&#1084;-&#1092;&#1080;&#1079;&#1080;&#1095;&#1077;&#1089;&#1082;&#1080;&#1084;-&#1083;&#1080;&#1094;&#1072;&#1084;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Справка о предоставленной поддержке" ma:contentTypeID="0x0101001BE9664F28E3C14A9423B57957433CAF002E6B2A3321C4D041BB792466032A5501" ma:contentTypeVersion="14" ma:contentTypeDescription="" ma:contentTypeScope="" ma:versionID="33122f7c2ea91beadd74142c632ef056">
  <xsd:schema xmlns:xsd="http://www.w3.org/2001/XMLSchema" xmlns:xs="http://www.w3.org/2001/XMLSchema" xmlns:p="http://schemas.microsoft.com/office/2006/metadata/properties" xmlns:ns2="75299231-ebc0-4749-b291-31a07bef5a47" targetNamespace="http://schemas.microsoft.com/office/2006/metadata/properties" ma:root="true" ma:fieldsID="fd849483f5e705912cbfb20eb3aa88e2" ns2:_="">
    <xsd:import namespace="75299231-ebc0-4749-b291-31a07bef5a47"/>
    <xsd:element name="properties">
      <xsd:complexType>
        <xsd:sequence>
          <xsd:element name="documentManagement">
            <xsd:complexType>
              <xsd:all>
                <xsd:element ref="ns2:RegUL" minOccurs="0"/>
                <xsd:element ref="ns2:ИНН" minOccurs="0"/>
                <xsd:element ref="ns2:ОГРН_x0028_ИП_x0029_" minOccurs="0"/>
                <xsd:element ref="ns2:Адрес_x0020_ЮЛ" minOccurs="0"/>
                <xsd:element ref="ns2:Форма_x0020_поддержки" minOccurs="0"/>
                <xsd:element ref="ns2:Форма_x0020_поддержки1" minOccurs="0"/>
                <xsd:element ref="ns2:Размер_x0020_поддержки" minOccurs="0"/>
                <xsd:element ref="ns2:Срок_x0020_оказания_x0020_поддержки" minOccurs="0"/>
                <xsd:element ref="ns2:Номер_x0020_реестровой_x0020_записи" minOccurs="0"/>
                <xsd:element ref="ns2:Дата_x0020_включения_x0020_в_x0020_реестр" minOccurs="0"/>
                <xsd:element ref="ns2:Номер_x0020_справки" minOccurs="0"/>
                <xsd:element ref="ns2:Дата_x0020_выдачи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9231-ebc0-4749-b291-31a07bef5a47" elementFormDefault="qualified">
    <xsd:import namespace="http://schemas.microsoft.com/office/2006/documentManagement/types"/>
    <xsd:import namespace="http://schemas.microsoft.com/office/infopath/2007/PartnerControls"/>
    <xsd:element name="RegUL" ma:index="8" nillable="true" ma:displayName="Наименование ЮЛ" ma:internalName="RegUL" ma:readOnly="false">
      <xsd:simpleType>
        <xsd:restriction base="dms:Text">
          <xsd:maxLength value="255"/>
        </xsd:restriction>
      </xsd:simpleType>
    </xsd:element>
    <xsd:element name="ИНН" ma:index="9" nillable="true" ma:displayName="ИНН" ma:internalName="_x0418__x041d__x041d_">
      <xsd:simpleType>
        <xsd:restriction base="dms:Text">
          <xsd:maxLength value="255"/>
        </xsd:restriction>
      </xsd:simpleType>
    </xsd:element>
    <xsd:element name="ОГРН_x0028_ИП_x0029_" ma:index="10" nillable="true" ma:displayName="ОГРН(ИП)" ma:internalName="_x041e__x0413__x0420__x041d__x0028__x0418__x041f__x0029_">
      <xsd:simpleType>
        <xsd:restriction base="dms:Text">
          <xsd:maxLength value="255"/>
        </xsd:restriction>
      </xsd:simpleType>
    </xsd:element>
    <xsd:element name="Адрес_x0020_ЮЛ" ma:index="11" nillable="true" ma:displayName="Адрес ЮЛ" ma:internalName="_x0410__x0434__x0440__x0435__x0441__x0020__x042e__x041b_">
      <xsd:simpleType>
        <xsd:restriction base="dms:Text">
          <xsd:maxLength value="255"/>
        </xsd:restriction>
      </xsd:simpleType>
    </xsd:element>
    <xsd:element name="Форма_x0020_поддержки" ma:index="12" nillable="true" ma:displayName="Вид поддержки" ma:internalName="_x0424__x043e__x0440__x043c__x0430__x0020__x043f__x043e__x0434__x0434__x0435__x0440__x0436__x043a__x0438_" ma:readOnly="false">
      <xsd:simpleType>
        <xsd:restriction base="dms:Text">
          <xsd:maxLength value="255"/>
        </xsd:restriction>
      </xsd:simpleType>
    </xsd:element>
    <xsd:element name="Форма_x0020_поддержки1" ma:index="13" nillable="true" ma:displayName="Форма поддержки" ma:internalName="_x0424__x043e__x0440__x043c__x0430__x0020__x043f__x043e__x0434__x0434__x0435__x0440__x0436__x043a__x0438_1">
      <xsd:simpleType>
        <xsd:restriction base="dms:Text">
          <xsd:maxLength value="255"/>
        </xsd:restriction>
      </xsd:simpleType>
    </xsd:element>
    <xsd:element name="Размер_x0020_поддержки" ma:index="14" nillable="true" ma:displayName="Размер поддержки" ma:internalName="_x0420__x0430__x0437__x043c__x0435__x0440__x0020__x043f__x043e__x0434__x0434__x0435__x0440__x0436__x043a__x0438_">
      <xsd:simpleType>
        <xsd:restriction base="dms:Text">
          <xsd:maxLength value="255"/>
        </xsd:restriction>
      </xsd:simpleType>
    </xsd:element>
    <xsd:element name="Срок_x0020_оказания_x0020_поддержки" ma:index="15" nillable="true" ma:displayName="Срок оказания поддержки" ma:internalName="_x0421__x0440__x043e__x043a__x0020__x043e__x043a__x0430__x0437__x0430__x043d__x0438__x044f__x0020__x043f__x043e__x0434__x0434__x0435__x0440__x0436__x043a__x0438_">
      <xsd:simpleType>
        <xsd:restriction base="dms:Text">
          <xsd:maxLength value="255"/>
        </xsd:restriction>
      </xsd:simpleType>
    </xsd:element>
    <xsd:element name="Номер_x0020_реестровой_x0020_записи" ma:index="16" nillable="true" ma:displayName="Номер реестровой записи" ma:internalName="_x041d__x043e__x043c__x0435__x0440__x0020__x0440__x0435__x0435__x0441__x0442__x0440__x043e__x0432__x043e__x0439__x0020__x0437__x0430__x043f__x0438__x0441__x0438_">
      <xsd:simpleType>
        <xsd:restriction base="dms:Text">
          <xsd:maxLength value="255"/>
        </xsd:restriction>
      </xsd:simpleType>
    </xsd:element>
    <xsd:element name="Дата_x0020_включения_x0020_в_x0020_реестр" ma:index="17" nillable="true" ma:displayName="Дата включения в реестр" ma:internalName="_x0414__x0430__x0442__x0430__x0020__x0432__x043a__x043b__x044e__x0447__x0435__x043d__x0438__x044f__x0020__x0432__x0020__x0440__x0435__x0435__x0441__x0442__x0440_">
      <xsd:simpleType>
        <xsd:restriction base="dms:Text">
          <xsd:maxLength value="255"/>
        </xsd:restriction>
      </xsd:simpleType>
    </xsd:element>
    <xsd:element name="Номер_x0020_справки" ma:index="18" nillable="true" ma:displayName="Номер справки" ma:internalName="_x041d__x043e__x043c__x0435__x0440__x0020__x0441__x043f__x0440__x0430__x0432__x043a__x0438_">
      <xsd:simpleType>
        <xsd:restriction base="dms:Text">
          <xsd:maxLength value="255"/>
        </xsd:restriction>
      </xsd:simpleType>
    </xsd:element>
    <xsd:element name="Дата_x0020_выдачи" ma:index="19" nillable="true" ma:displayName="Дата выдачи" ma:internalName="_x0414__x0430__x0442__x0430__x0020__x0432__x044b__x0434__x0430__x0447__x0438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Номер_x0020_справки xmlns="75299231-ebc0-4749-b291-31a07bef5a47" xsi:nil="true"/>
    <Дата_x0020_выдачи xmlns="75299231-ebc0-4749-b291-31a07bef5a47" xsi:nil="true"/>
    <Срок_x0020_оказания_x0020_поддержки xmlns="75299231-ebc0-4749-b291-31a07bef5a47" xsi:nil="true"/>
    <Дата_x0020_включения_x0020_в_x0020_реестр xmlns="75299231-ebc0-4749-b291-31a07bef5a47" xsi:nil="true"/>
    <Размер_x0020_поддержки xmlns="75299231-ebc0-4749-b291-31a07bef5a47" xsi:nil="true"/>
    <Номер_x0020_реестровой_x0020_записи xmlns="75299231-ebc0-4749-b291-31a07bef5a47" xsi:nil="true"/>
    <ИНН xmlns="75299231-ebc0-4749-b291-31a07bef5a47" xsi:nil="true"/>
    <Форма_x0020_поддержки xmlns="75299231-ebc0-4749-b291-31a07bef5a47" xsi:nil="true"/>
    <Форма_x0020_поддержки1 xmlns="75299231-ebc0-4749-b291-31a07bef5a47" xsi:nil="true"/>
    <Адрес_x0020_ЮЛ xmlns="75299231-ebc0-4749-b291-31a07bef5a47" xsi:nil="true"/>
    <ОГРН_x0028_ИП_x0029_ xmlns="75299231-ebc0-4749-b291-31a07bef5a47" xsi:nil="true"/>
    <RegUL xmlns="75299231-ebc0-4749-b291-31a07bef5a47" xsi:nil="true"/>
  </documentManagement>
</p:properties>
</file>

<file path=customXml/itemProps1.xml><?xml version="1.0" encoding="utf-8"?>
<ds:datastoreItem xmlns:ds="http://schemas.openxmlformats.org/officeDocument/2006/customXml" ds:itemID="{A278E06E-C1F8-4CAA-B54F-271B3B886AE3}"/>
</file>

<file path=customXml/itemProps2.xml><?xml version="1.0" encoding="utf-8"?>
<ds:datastoreItem xmlns:ds="http://schemas.openxmlformats.org/officeDocument/2006/customXml" ds:itemID="{D6112944-F9A8-48FE-A3C0-5D6B2512AABB}"/>
</file>

<file path=customXml/itemProps3.xml><?xml version="1.0" encoding="utf-8"?>
<ds:datastoreItem xmlns:ds="http://schemas.openxmlformats.org/officeDocument/2006/customXml" ds:itemID="{E8ADF451-BC8B-4B77-BDFC-B6D0374177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Лунева Ольга Ивановна</dc:creator>
  <cp:keywords/>
  <dc:description/>
  <cp:lastModifiedBy>Лунева Ольга Ивановна</cp:lastModifiedBy>
  <cp:revision>14</cp:revision>
  <dcterms:created xsi:type="dcterms:W3CDTF">2023-06-26T02:36:00Z</dcterms:created>
  <dcterms:modified xsi:type="dcterms:W3CDTF">2023-06-27T02:55:00Z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0x0101001BE9664F28E3C14A9423B57957433CAF002E6B2A3321C4D041BB792466032A5501</vt:lpwstr>
  </property>
</Properties>
</file>